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4650" w14:textId="066268E6" w:rsidR="000F11C7" w:rsidRPr="00D63AA6" w:rsidRDefault="003B69F4" w:rsidP="00D63AA6">
      <w:pPr>
        <w:pStyle w:val="NormalnyWeb"/>
        <w:ind w:left="-142" w:firstLine="142"/>
        <w:jc w:val="center"/>
        <w:rPr>
          <w:rFonts w:ascii="Aller" w:hAnsi="Aller"/>
          <w:bCs/>
          <w:iCs/>
          <w:sz w:val="28"/>
        </w:rPr>
      </w:pPr>
      <w:r w:rsidRPr="00644AB0">
        <w:rPr>
          <w:rStyle w:val="Uwydatnienie"/>
          <w:rFonts w:ascii="Aller" w:hAnsi="Aller"/>
          <w:bCs/>
          <w:i w:val="0"/>
          <w:sz w:val="28"/>
        </w:rPr>
        <w:t xml:space="preserve">REGULAMIN </w:t>
      </w:r>
      <w:r w:rsidR="005C2CC3">
        <w:rPr>
          <w:rStyle w:val="Uwydatnienie"/>
          <w:rFonts w:ascii="Aller" w:hAnsi="Aller"/>
          <w:bCs/>
          <w:i w:val="0"/>
          <w:sz w:val="28"/>
        </w:rPr>
        <w:t>WOLONTARIATU FUNDACJI STO</w:t>
      </w:r>
      <w:r w:rsidR="009966C6">
        <w:rPr>
          <w:rStyle w:val="Uwydatnienie"/>
          <w:rFonts w:ascii="Aller" w:hAnsi="Aller"/>
          <w:bCs/>
          <w:i w:val="0"/>
          <w:sz w:val="28"/>
        </w:rPr>
        <w:t xml:space="preserve"> SERC</w:t>
      </w:r>
    </w:p>
    <w:p w14:paraId="52675490" w14:textId="77777777" w:rsidR="003B69F4" w:rsidRPr="003B69F4" w:rsidRDefault="003B69F4" w:rsidP="007E7DEA">
      <w:pPr>
        <w:spacing w:after="0" w:line="240" w:lineRule="auto"/>
        <w:jc w:val="center"/>
        <w:rPr>
          <w:b/>
        </w:rPr>
      </w:pPr>
      <w:r w:rsidRPr="003B69F4">
        <w:rPr>
          <w:b/>
        </w:rPr>
        <w:t>§ 1</w:t>
      </w:r>
    </w:p>
    <w:p w14:paraId="6123E88F" w14:textId="77777777" w:rsidR="003B69F4" w:rsidRDefault="003B69F4" w:rsidP="007E7DEA">
      <w:pPr>
        <w:spacing w:after="0" w:line="240" w:lineRule="auto"/>
        <w:jc w:val="center"/>
        <w:rPr>
          <w:b/>
        </w:rPr>
      </w:pPr>
      <w:r>
        <w:rPr>
          <w:b/>
        </w:rPr>
        <w:t>POSTANOWIENIA</w:t>
      </w:r>
      <w:r w:rsidRPr="003B69F4">
        <w:rPr>
          <w:b/>
        </w:rPr>
        <w:t xml:space="preserve"> OGÓLNE</w:t>
      </w:r>
    </w:p>
    <w:p w14:paraId="399DA465" w14:textId="77777777" w:rsidR="003B69F4" w:rsidRPr="003B69F4" w:rsidRDefault="003B69F4" w:rsidP="007E7DEA">
      <w:pPr>
        <w:spacing w:after="0" w:line="240" w:lineRule="auto"/>
        <w:jc w:val="both"/>
        <w:rPr>
          <w:b/>
        </w:rPr>
      </w:pPr>
    </w:p>
    <w:p w14:paraId="6FB8867D" w14:textId="42CC719A" w:rsidR="003B69F4" w:rsidRDefault="006A4EE4" w:rsidP="007E7DEA">
      <w:pPr>
        <w:pStyle w:val="Akapitzlist"/>
        <w:numPr>
          <w:ilvl w:val="0"/>
          <w:numId w:val="3"/>
        </w:numPr>
        <w:jc w:val="both"/>
      </w:pPr>
      <w:r>
        <w:t xml:space="preserve">Niniejszy </w:t>
      </w:r>
      <w:r w:rsidR="003B69F4">
        <w:t xml:space="preserve">Regulamin </w:t>
      </w:r>
      <w:r w:rsidR="005C2CC3">
        <w:t>Wolontariatu Fundacji Sto</w:t>
      </w:r>
      <w:r w:rsidR="009966C6">
        <w:t xml:space="preserve"> Serc</w:t>
      </w:r>
      <w:r w:rsidR="003B69F4">
        <w:t xml:space="preserve"> (zwany dalej „Regulaminem”) określa zasady </w:t>
      </w:r>
      <w:r w:rsidR="00B968EA">
        <w:t xml:space="preserve">wolontariatu oraz zasady </w:t>
      </w:r>
      <w:r w:rsidR="005C2CC3">
        <w:t>współpracy pomiędzy Wolontariuszem a Fundacją</w:t>
      </w:r>
      <w:r w:rsidR="003B69F4">
        <w:t xml:space="preserve"> Sto</w:t>
      </w:r>
      <w:r w:rsidR="009966C6">
        <w:t xml:space="preserve"> Serc </w:t>
      </w:r>
      <w:r w:rsidR="00702D4F">
        <w:t>w Mikołowie</w:t>
      </w:r>
      <w:r>
        <w:t xml:space="preserve"> (zwana dalej „</w:t>
      </w:r>
      <w:r w:rsidR="005C2CC3">
        <w:t>Fundacja</w:t>
      </w:r>
      <w:r>
        <w:t>”)</w:t>
      </w:r>
      <w:r w:rsidR="003B69F4">
        <w:t xml:space="preserve">. </w:t>
      </w:r>
    </w:p>
    <w:p w14:paraId="150C5469" w14:textId="54739D4B" w:rsidR="00E652BA" w:rsidRDefault="00E652BA" w:rsidP="00E652BA">
      <w:pPr>
        <w:pStyle w:val="Akapitzlist"/>
        <w:numPr>
          <w:ilvl w:val="0"/>
          <w:numId w:val="3"/>
        </w:numPr>
        <w:jc w:val="both"/>
      </w:pPr>
      <w:r>
        <w:t xml:space="preserve">Ilekroć w Regulaminie pojawia się </w:t>
      </w:r>
      <w:r w:rsidR="00ED3F8B" w:rsidRPr="00ED3F8B">
        <w:t>termin</w:t>
      </w:r>
      <w:r w:rsidR="00D65890">
        <w:t xml:space="preserve"> wolontariat i W</w:t>
      </w:r>
      <w:r>
        <w:t xml:space="preserve">olontariusz, ich definicja jest następująca: </w:t>
      </w:r>
      <w:r w:rsidRPr="00E652BA">
        <w:t>Wolontariat</w:t>
      </w:r>
      <w:r>
        <w:t xml:space="preserve"> to dobrowolna, bezpłatna i </w:t>
      </w:r>
      <w:r w:rsidRPr="00E652BA">
        <w:t xml:space="preserve">świadoma praca na rzecz </w:t>
      </w:r>
      <w:r w:rsidR="00ED3F8B">
        <w:t>celów statutowych</w:t>
      </w:r>
      <w:r>
        <w:t xml:space="preserve"> Fundacji Sto</w:t>
      </w:r>
      <w:r w:rsidR="009966C6">
        <w:t xml:space="preserve"> Serc</w:t>
      </w:r>
      <w:r>
        <w:t>.</w:t>
      </w:r>
    </w:p>
    <w:p w14:paraId="150F024F" w14:textId="77777777" w:rsidR="00E652BA" w:rsidRDefault="00E652BA" w:rsidP="00E652BA">
      <w:pPr>
        <w:pStyle w:val="Akapitzlist"/>
        <w:jc w:val="both"/>
      </w:pPr>
      <w:r>
        <w:t xml:space="preserve">Wolontariusz to osoba która wykonuje działania na rzecz wolontariatu. </w:t>
      </w:r>
    </w:p>
    <w:p w14:paraId="7BD85315" w14:textId="77777777" w:rsidR="009F1D14" w:rsidRDefault="009F1D14" w:rsidP="007E7DEA">
      <w:pPr>
        <w:spacing w:after="0" w:line="240" w:lineRule="auto"/>
        <w:jc w:val="center"/>
        <w:rPr>
          <w:b/>
        </w:rPr>
      </w:pPr>
    </w:p>
    <w:p w14:paraId="34F84A49" w14:textId="77777777" w:rsidR="00E45987" w:rsidRPr="003B69F4" w:rsidRDefault="00E45987" w:rsidP="007E7DEA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34469D86" w14:textId="77777777" w:rsidR="00E45987" w:rsidRDefault="00B968EA" w:rsidP="007E7DEA">
      <w:pPr>
        <w:spacing w:after="0" w:line="240" w:lineRule="auto"/>
        <w:jc w:val="center"/>
        <w:rPr>
          <w:b/>
        </w:rPr>
      </w:pPr>
      <w:r>
        <w:rPr>
          <w:b/>
        </w:rPr>
        <w:t>WOLONTARIUSZ</w:t>
      </w:r>
    </w:p>
    <w:p w14:paraId="1415F0B4" w14:textId="77777777" w:rsidR="00F0679C" w:rsidRDefault="00F0679C" w:rsidP="007E7DEA">
      <w:pPr>
        <w:spacing w:after="0" w:line="240" w:lineRule="auto"/>
        <w:jc w:val="center"/>
        <w:rPr>
          <w:b/>
        </w:rPr>
      </w:pPr>
    </w:p>
    <w:p w14:paraId="28BFE6C2" w14:textId="77777777" w:rsidR="001A0E91" w:rsidRDefault="001A0E91" w:rsidP="007E606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Wolontariuszem Fundacji może zostać</w:t>
      </w:r>
      <w:r w:rsidR="00084004">
        <w:t xml:space="preserve"> osoba, której </w:t>
      </w:r>
      <w:r w:rsidR="005E0F1B">
        <w:t>znane są cele statutowe Fundacji, utożsamia się z nimi, deklaruje chęć ich współrealizacji oraz dodatkowo</w:t>
      </w:r>
      <w:r>
        <w:t>:</w:t>
      </w:r>
    </w:p>
    <w:p w14:paraId="6504713F" w14:textId="77777777" w:rsidR="001A0E91" w:rsidRPr="008A6494" w:rsidRDefault="005E0F1B" w:rsidP="006A017B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8A6494">
        <w:t xml:space="preserve">ukończyła 18 lat i </w:t>
      </w:r>
      <w:r w:rsidR="00D65890" w:rsidRPr="008A6494">
        <w:t>posiada pełną zdolność do czynności prawnych</w:t>
      </w:r>
    </w:p>
    <w:p w14:paraId="767976BE" w14:textId="77777777" w:rsidR="00D6305D" w:rsidRPr="008A6494" w:rsidRDefault="005E0F1B" w:rsidP="00D6305D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8A6494">
        <w:t>ukończyła 13 lat i posiada zgodę rodziców</w:t>
      </w:r>
      <w:r w:rsidR="00D65890" w:rsidRPr="008A6494">
        <w:t xml:space="preserve"> </w:t>
      </w:r>
    </w:p>
    <w:p w14:paraId="2CCD56B4" w14:textId="77777777" w:rsidR="00D6305D" w:rsidRPr="008A6494" w:rsidRDefault="00D65890" w:rsidP="00D6305D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8A6494">
        <w:t xml:space="preserve">Aby zostać </w:t>
      </w:r>
      <w:r w:rsidR="00D6305D" w:rsidRPr="008A6494">
        <w:t xml:space="preserve">Wolontariuszem Fundacji należy </w:t>
      </w:r>
      <w:r w:rsidRPr="008A6494">
        <w:t>przesłać drogą elektroniczną</w:t>
      </w:r>
      <w:r w:rsidR="00ED3F8B" w:rsidRPr="008A6494">
        <w:t xml:space="preserve"> lub</w:t>
      </w:r>
      <w:r w:rsidRPr="008A6494">
        <w:t xml:space="preserve"> pocztą tradycyjną lub dostarczyć osobiście poprawnie wypełniony Formularz Wolontariusza</w:t>
      </w:r>
      <w:r w:rsidR="00ED3F8B" w:rsidRPr="008A6494">
        <w:t xml:space="preserve"> (druk dostępny na stronie internetowej)</w:t>
      </w:r>
      <w:r w:rsidR="00D63AA6">
        <w:t xml:space="preserve"> i uzyskać pozytywny wynik z rekrutacji</w:t>
      </w:r>
      <w:r w:rsidR="00D6305D" w:rsidRPr="008A6494">
        <w:t xml:space="preserve">. </w:t>
      </w:r>
    </w:p>
    <w:p w14:paraId="5C83FEA5" w14:textId="77777777" w:rsidR="006A4EE4" w:rsidRPr="00446E53" w:rsidRDefault="006A4EE4" w:rsidP="00C745F0">
      <w:pPr>
        <w:spacing w:after="0" w:line="240" w:lineRule="auto"/>
        <w:jc w:val="both"/>
      </w:pPr>
    </w:p>
    <w:p w14:paraId="4ECCF62D" w14:textId="77777777" w:rsidR="00702D4F" w:rsidRDefault="00702D4F" w:rsidP="007E7DEA">
      <w:pPr>
        <w:spacing w:after="0" w:line="240" w:lineRule="auto"/>
        <w:jc w:val="center"/>
        <w:rPr>
          <w:b/>
        </w:rPr>
      </w:pPr>
    </w:p>
    <w:p w14:paraId="280D0E51" w14:textId="77777777" w:rsidR="00702D4F" w:rsidRDefault="00702D4F" w:rsidP="007E7DEA">
      <w:pPr>
        <w:spacing w:after="0" w:line="240" w:lineRule="auto"/>
        <w:jc w:val="center"/>
        <w:rPr>
          <w:b/>
        </w:rPr>
      </w:pPr>
      <w:bookmarkStart w:id="0" w:name="_Hlk492989962"/>
      <w:r>
        <w:rPr>
          <w:b/>
        </w:rPr>
        <w:t>§ 3</w:t>
      </w:r>
    </w:p>
    <w:bookmarkEnd w:id="0"/>
    <w:p w14:paraId="17EAF778" w14:textId="77777777" w:rsidR="00702D4F" w:rsidRDefault="00EA169E" w:rsidP="007E7DEA">
      <w:pPr>
        <w:spacing w:after="0" w:line="240" w:lineRule="auto"/>
        <w:jc w:val="center"/>
        <w:rPr>
          <w:b/>
        </w:rPr>
      </w:pPr>
      <w:r>
        <w:rPr>
          <w:b/>
        </w:rPr>
        <w:t>PRZEBIEG REKRUTACJI</w:t>
      </w:r>
    </w:p>
    <w:p w14:paraId="2C24795B" w14:textId="77777777" w:rsidR="00F610BF" w:rsidRDefault="00F610BF" w:rsidP="007E7DEA">
      <w:pPr>
        <w:spacing w:after="0" w:line="240" w:lineRule="auto"/>
        <w:jc w:val="center"/>
        <w:rPr>
          <w:b/>
        </w:rPr>
      </w:pPr>
    </w:p>
    <w:p w14:paraId="0E506BD5" w14:textId="56F1AF8C" w:rsidR="00EA169E" w:rsidRPr="00EA169E" w:rsidRDefault="00EA169E" w:rsidP="00EA169E">
      <w:pPr>
        <w:pStyle w:val="Akapitzlist"/>
        <w:numPr>
          <w:ilvl w:val="0"/>
          <w:numId w:val="17"/>
        </w:numPr>
        <w:tabs>
          <w:tab w:val="left" w:pos="1701"/>
        </w:tabs>
        <w:spacing w:after="0" w:line="240" w:lineRule="auto"/>
        <w:jc w:val="both"/>
        <w:rPr>
          <w:b/>
        </w:rPr>
      </w:pPr>
      <w:r>
        <w:t>Nad prawidłowym przebiegiem rekrutacji Wolontariuszy czuwa Koordynator Wolontariatu Fundacji Sto</w:t>
      </w:r>
      <w:r w:rsidR="009966C6">
        <w:t xml:space="preserve"> Serc</w:t>
      </w:r>
      <w:r>
        <w:t xml:space="preserve">. </w:t>
      </w:r>
    </w:p>
    <w:p w14:paraId="3E4580B4" w14:textId="77777777" w:rsidR="00EA169E" w:rsidRPr="00EA169E" w:rsidRDefault="00EA169E" w:rsidP="00EA169E">
      <w:pPr>
        <w:pStyle w:val="Akapitzlist"/>
        <w:numPr>
          <w:ilvl w:val="0"/>
          <w:numId w:val="17"/>
        </w:numPr>
        <w:tabs>
          <w:tab w:val="left" w:pos="1701"/>
        </w:tabs>
        <w:spacing w:after="0" w:line="240" w:lineRule="auto"/>
        <w:jc w:val="both"/>
        <w:rPr>
          <w:b/>
        </w:rPr>
      </w:pPr>
      <w:r>
        <w:t>Etapy rekrutacji:</w:t>
      </w:r>
    </w:p>
    <w:p w14:paraId="0B674752" w14:textId="1FF414F6" w:rsidR="00EA169E" w:rsidRDefault="00EA169E" w:rsidP="00435459">
      <w:pPr>
        <w:pStyle w:val="Akapitzlist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</w:pPr>
      <w:r>
        <w:t xml:space="preserve">Kandydat na Wolontariusza zobowiązany jest do prawidłowego wypełnienia Formularza Wolontariusza i przesłania go drogą elektroniczną na adres </w:t>
      </w:r>
      <w:r w:rsidRPr="00EA169E">
        <w:rPr>
          <w:b/>
        </w:rPr>
        <w:t>wolontariat@fundacjasto</w:t>
      </w:r>
      <w:r w:rsidR="009966C6">
        <w:rPr>
          <w:b/>
        </w:rPr>
        <w:t>serc</w:t>
      </w:r>
      <w:r w:rsidRPr="00EA169E">
        <w:rPr>
          <w:b/>
        </w:rPr>
        <w:t>.pl</w:t>
      </w:r>
      <w:r>
        <w:t xml:space="preserve"> , </w:t>
      </w:r>
      <w:r w:rsidR="00ED3F8B">
        <w:t xml:space="preserve">lub </w:t>
      </w:r>
      <w:r>
        <w:t xml:space="preserve">pocztą tradycyjną lub dostarczyć osobiście: </w:t>
      </w:r>
      <w:r w:rsidRPr="00EA169E">
        <w:rPr>
          <w:b/>
        </w:rPr>
        <w:t>Fundacja Sto</w:t>
      </w:r>
      <w:r w:rsidR="009966C6">
        <w:rPr>
          <w:b/>
        </w:rPr>
        <w:t xml:space="preserve"> Serc</w:t>
      </w:r>
      <w:r w:rsidRPr="00EA169E">
        <w:rPr>
          <w:b/>
        </w:rPr>
        <w:t>, ul. Pszczyńska 25, 43-190 Mikołów</w:t>
      </w:r>
      <w:r>
        <w:t xml:space="preserve"> z dopiskiem: wolontariat</w:t>
      </w:r>
      <w:r w:rsidR="009A436D">
        <w:t xml:space="preserve">. </w:t>
      </w:r>
    </w:p>
    <w:p w14:paraId="1427C4AC" w14:textId="77777777" w:rsidR="009A436D" w:rsidRDefault="009A436D" w:rsidP="00435459">
      <w:pPr>
        <w:pStyle w:val="Akapitzlist"/>
        <w:tabs>
          <w:tab w:val="left" w:pos="1701"/>
        </w:tabs>
        <w:spacing w:after="0" w:line="240" w:lineRule="auto"/>
        <w:ind w:left="1440"/>
        <w:jc w:val="both"/>
      </w:pPr>
      <w:r>
        <w:t xml:space="preserve">Osoby niepełnoletnie powinny dołączyć wypełnioną zgodę rodziców lub opiekunów prawnych na udział dziecka w wolontariacie. </w:t>
      </w:r>
    </w:p>
    <w:p w14:paraId="54B0B095" w14:textId="77777777" w:rsidR="00F073CE" w:rsidRDefault="003A3210" w:rsidP="00435459">
      <w:pPr>
        <w:pStyle w:val="Akapitzlist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</w:pPr>
      <w:r>
        <w:t>Jeśli kandydat spełnia wszyst</w:t>
      </w:r>
      <w:r w:rsidR="00F073CE">
        <w:t>kie wymogi zgodne z Regulaminem i Koordynator Wolontariatu nie widzi przeciwskazań do współpracy, wolontariusz zostaje poinformowany</w:t>
      </w:r>
      <w:r w:rsidR="00D63AA6">
        <w:t xml:space="preserve"> o pozytywnym wyniku rekrutacji w terminie do 14 dni roboczych, następnie ustalane są zasady współpracy i zawierane jest porozumienie</w:t>
      </w:r>
    </w:p>
    <w:p w14:paraId="19732384" w14:textId="77777777" w:rsidR="003A3210" w:rsidRDefault="00F073CE" w:rsidP="00F073CE">
      <w:pPr>
        <w:pStyle w:val="Akapitzlist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</w:pPr>
      <w:r>
        <w:t xml:space="preserve">W niektórych przypadkach, o których decyduje Fundacja niezbędnym jest przeprowadzenie rozmowy kwalifikacyjnej. </w:t>
      </w:r>
      <w:r w:rsidR="003A3210">
        <w:t>Po</w:t>
      </w:r>
      <w:r>
        <w:t xml:space="preserve"> jej</w:t>
      </w:r>
      <w:r w:rsidR="003A3210">
        <w:t xml:space="preserve"> zakończeniu, kandydat otrzymuje w terminie do 14 dni roboczych informację zwrotną na temat wyniku przeprowadzonej rekrutacji. </w:t>
      </w:r>
    </w:p>
    <w:p w14:paraId="71263B31" w14:textId="77777777" w:rsidR="0034223E" w:rsidRPr="00D63AA6" w:rsidRDefault="008A6494" w:rsidP="00D63AA6">
      <w:pPr>
        <w:pStyle w:val="Akapitzlist"/>
        <w:numPr>
          <w:ilvl w:val="0"/>
          <w:numId w:val="17"/>
        </w:numPr>
        <w:tabs>
          <w:tab w:val="left" w:pos="1701"/>
        </w:tabs>
        <w:spacing w:after="0" w:line="240" w:lineRule="auto"/>
        <w:jc w:val="both"/>
      </w:pPr>
      <w:r>
        <w:t xml:space="preserve">Porozumienie o którym mowa w </w:t>
      </w:r>
      <w:r w:rsidR="00845F69">
        <w:t xml:space="preserve">a w </w:t>
      </w:r>
      <w:r w:rsidRPr="008A6494">
        <w:t>§ 3</w:t>
      </w:r>
      <w:r>
        <w:t xml:space="preserve"> pkt. 2 może przybrać formę pisemną lub ustną. W </w:t>
      </w:r>
      <w:r w:rsidR="00845F69">
        <w:t xml:space="preserve">przypadku, gdy współpraca trwa dłużej niż 30 dni lub Fundacja uzna to za konieczne, </w:t>
      </w:r>
      <w:r w:rsidR="00D63AA6">
        <w:t xml:space="preserve">zostaje zawarte Porozumienie o </w:t>
      </w:r>
      <w:r w:rsidR="003A3210">
        <w:t xml:space="preserve"> Współpracy z Wolontariuszem</w:t>
      </w:r>
      <w:r>
        <w:t xml:space="preserve"> w formie pisemnej. </w:t>
      </w:r>
    </w:p>
    <w:p w14:paraId="62B9C880" w14:textId="77777777" w:rsidR="00154475" w:rsidRDefault="00154475" w:rsidP="007E7DEA">
      <w:pPr>
        <w:spacing w:after="0" w:line="240" w:lineRule="auto"/>
        <w:jc w:val="center"/>
        <w:rPr>
          <w:b/>
        </w:rPr>
      </w:pPr>
    </w:p>
    <w:p w14:paraId="0C4DC087" w14:textId="77777777" w:rsidR="00702D4F" w:rsidRDefault="00702D4F" w:rsidP="007E7DEA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C941A6">
        <w:rPr>
          <w:b/>
        </w:rPr>
        <w:t>4</w:t>
      </w:r>
    </w:p>
    <w:p w14:paraId="1DDFAF58" w14:textId="77777777" w:rsidR="00702D4F" w:rsidRDefault="00702D4F" w:rsidP="007E7DEA">
      <w:pPr>
        <w:spacing w:after="0" w:line="240" w:lineRule="auto"/>
        <w:jc w:val="center"/>
        <w:rPr>
          <w:b/>
        </w:rPr>
      </w:pPr>
      <w:r>
        <w:rPr>
          <w:b/>
        </w:rPr>
        <w:t>ZOBOWIĄZANIA</w:t>
      </w:r>
      <w:r w:rsidR="00175FD1">
        <w:rPr>
          <w:b/>
        </w:rPr>
        <w:t xml:space="preserve"> I ZADANIA</w:t>
      </w:r>
      <w:r>
        <w:rPr>
          <w:b/>
        </w:rPr>
        <w:t xml:space="preserve"> </w:t>
      </w:r>
      <w:r w:rsidR="00216029">
        <w:rPr>
          <w:b/>
        </w:rPr>
        <w:t>WOLONTARIUSZA</w:t>
      </w:r>
      <w:r w:rsidR="007E7DEA">
        <w:rPr>
          <w:b/>
        </w:rPr>
        <w:t xml:space="preserve"> </w:t>
      </w:r>
    </w:p>
    <w:p w14:paraId="29569491" w14:textId="77777777" w:rsidR="00441B2A" w:rsidRDefault="00441B2A" w:rsidP="007E7DEA">
      <w:pPr>
        <w:spacing w:after="0" w:line="240" w:lineRule="auto"/>
        <w:jc w:val="center"/>
        <w:rPr>
          <w:b/>
        </w:rPr>
      </w:pPr>
    </w:p>
    <w:p w14:paraId="798E5118" w14:textId="77777777" w:rsidR="00D51F36" w:rsidRDefault="00D51F36" w:rsidP="00D51F36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Wolontariusz zobowiązuje się do: </w:t>
      </w:r>
    </w:p>
    <w:p w14:paraId="63C9FE6D" w14:textId="77777777" w:rsidR="00D51F36" w:rsidRDefault="00D51F36" w:rsidP="006A017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Przestrzegania Regulaminu</w:t>
      </w:r>
    </w:p>
    <w:p w14:paraId="57328D6A" w14:textId="77777777" w:rsidR="00D51F36" w:rsidRDefault="00D51F36" w:rsidP="006A017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Przestrzegania Porozumienia o Współpracy z Wolontariuszem</w:t>
      </w:r>
    </w:p>
    <w:p w14:paraId="4967F1FA" w14:textId="77777777" w:rsidR="00D51F36" w:rsidRDefault="00D51F36" w:rsidP="006A017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Realizować cele statutowe Fundacji</w:t>
      </w:r>
    </w:p>
    <w:p w14:paraId="33BACED3" w14:textId="77777777" w:rsidR="00D51F36" w:rsidRDefault="00D51F36" w:rsidP="006A017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Rzetelnego wykonywania powierzonych zadań</w:t>
      </w:r>
    </w:p>
    <w:p w14:paraId="209D47AD" w14:textId="77777777" w:rsidR="009F1D14" w:rsidRDefault="00221FA1" w:rsidP="009F1D14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współpracy z </w:t>
      </w:r>
      <w:r w:rsidR="00D51F36">
        <w:t>Koordynatorem Wolontariatu</w:t>
      </w:r>
    </w:p>
    <w:p w14:paraId="4CD37537" w14:textId="77777777" w:rsidR="009F1D14" w:rsidRDefault="009F1D14" w:rsidP="009F1D1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Wolontariusz jest odpowiedzialny za każde powierzone mienie Fundacji, w szczególności za puszki kwestarskie oraz środki pieniężne uzyskane podczas zbiórki publicznej. </w:t>
      </w:r>
    </w:p>
    <w:p w14:paraId="67448FC0" w14:textId="77777777" w:rsidR="008E231C" w:rsidRDefault="00323F91" w:rsidP="008E231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lastRenderedPageBreak/>
        <w:t>Zadaniem Wolontariusza jest realizacja celów statutowych Fundacji. Zakres czynności, które Wolontariusz może podjąć w ramach współpracy</w:t>
      </w:r>
      <w:r w:rsidR="008E231C">
        <w:t xml:space="preserve"> to</w:t>
      </w:r>
      <w:r>
        <w:t xml:space="preserve">: </w:t>
      </w:r>
    </w:p>
    <w:p w14:paraId="4C4BB19C" w14:textId="77777777" w:rsidR="008E231C" w:rsidRDefault="008E231C" w:rsidP="008E231C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 xml:space="preserve">udział w kwestach, zbiórkach publicznych na rzecz </w:t>
      </w:r>
      <w:r w:rsidR="00543FDB">
        <w:t>celów statutowyc</w:t>
      </w:r>
      <w:r>
        <w:t>h Fundacji</w:t>
      </w:r>
    </w:p>
    <w:p w14:paraId="0EE986FD" w14:textId="77777777" w:rsidR="008E231C" w:rsidRDefault="00543FDB" w:rsidP="008E231C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zorganizowanie</w:t>
      </w:r>
      <w:r w:rsidR="008E231C">
        <w:t xml:space="preserve"> i/lub udział w imprezach, koncertach, festynach, piknikach organizowanych zarówno przez Fundację jak przez inne osoby lub organizacje, które na celu mają wspomóc cele Fundacji</w:t>
      </w:r>
    </w:p>
    <w:p w14:paraId="2FEC5F2B" w14:textId="77777777" w:rsidR="008E231C" w:rsidRDefault="008E231C" w:rsidP="008E231C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 xml:space="preserve">udział w akcjach marketingowych organizowanych przez Fundację takich jak </w:t>
      </w:r>
      <w:r w:rsidR="00543FDB">
        <w:t>dystrybucja</w:t>
      </w:r>
      <w:r>
        <w:t xml:space="preserve"> ulotek</w:t>
      </w:r>
      <w:r w:rsidR="00543FDB">
        <w:t>, plakatów, zaproszeń</w:t>
      </w:r>
    </w:p>
    <w:p w14:paraId="1A0BC47F" w14:textId="77777777" w:rsidR="00543FDB" w:rsidRDefault="00543FDB" w:rsidP="008E231C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udział w akcjach pomocowych</w:t>
      </w:r>
    </w:p>
    <w:p w14:paraId="507E07BD" w14:textId="77777777" w:rsidR="00385E26" w:rsidRDefault="00543FDB" w:rsidP="00385E26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 xml:space="preserve">pomoc w </w:t>
      </w:r>
      <w:r w:rsidR="008D7622">
        <w:t>akcji „Nakręcamy Pomoc” poprzez</w:t>
      </w:r>
      <w:r w:rsidR="00DA704F">
        <w:t>:</w:t>
      </w:r>
      <w:r w:rsidR="008D7622">
        <w:t xml:space="preserve"> transport nakrętek z</w:t>
      </w:r>
      <w:r w:rsidR="00DA704F">
        <w:t xml:space="preserve"> punktu odbioru do Fundacji lub z Fundacji do skupu, pomoc w przygotowaniu nakrętek do transportu </w:t>
      </w:r>
    </w:p>
    <w:p w14:paraId="0DFBC211" w14:textId="77777777" w:rsidR="008E231C" w:rsidRDefault="008E231C" w:rsidP="008E231C">
      <w:pPr>
        <w:spacing w:after="0" w:line="240" w:lineRule="auto"/>
        <w:ind w:left="720"/>
        <w:jc w:val="both"/>
      </w:pPr>
    </w:p>
    <w:p w14:paraId="0E50C8F1" w14:textId="77777777" w:rsidR="008E231C" w:rsidRPr="00ED3F8B" w:rsidRDefault="00543FDB" w:rsidP="00ED3F8B">
      <w:pPr>
        <w:pStyle w:val="Standard"/>
        <w:ind w:left="72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Powyższy zakres ma charakter przykładowy, szczegółowy opis działań Wolontariusza </w:t>
      </w:r>
      <w:r w:rsidR="008A6494">
        <w:rPr>
          <w:rFonts w:asciiTheme="minorHAnsi" w:hAnsiTheme="minorHAnsi" w:cs="Times New Roman"/>
          <w:sz w:val="22"/>
        </w:rPr>
        <w:t>ustalany</w:t>
      </w:r>
      <w:r>
        <w:rPr>
          <w:rFonts w:asciiTheme="minorHAnsi" w:hAnsiTheme="minorHAnsi" w:cs="Times New Roman"/>
          <w:sz w:val="22"/>
        </w:rPr>
        <w:t xml:space="preserve"> jest w porozumieniu zawieranym pomiędzy Fundacją a Wolontariuszem. </w:t>
      </w:r>
    </w:p>
    <w:p w14:paraId="4C3972F5" w14:textId="77777777" w:rsidR="00702D4F" w:rsidRDefault="00702D4F" w:rsidP="007E7DEA">
      <w:pPr>
        <w:spacing w:after="0" w:line="240" w:lineRule="auto"/>
        <w:jc w:val="both"/>
        <w:rPr>
          <w:b/>
        </w:rPr>
      </w:pPr>
    </w:p>
    <w:p w14:paraId="52FBFDB0" w14:textId="77777777" w:rsidR="00702D4F" w:rsidRDefault="00702D4F" w:rsidP="007E7DEA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C941A6">
        <w:rPr>
          <w:b/>
        </w:rPr>
        <w:t>5</w:t>
      </w:r>
    </w:p>
    <w:p w14:paraId="28403D3A" w14:textId="77777777" w:rsidR="00702D4F" w:rsidRDefault="00702D4F" w:rsidP="007E7DEA">
      <w:pPr>
        <w:spacing w:after="0" w:line="240" w:lineRule="auto"/>
        <w:jc w:val="center"/>
        <w:rPr>
          <w:b/>
        </w:rPr>
      </w:pPr>
      <w:r>
        <w:rPr>
          <w:b/>
        </w:rPr>
        <w:t>ZOBOWIĄZANIA FUNDACJI</w:t>
      </w:r>
    </w:p>
    <w:p w14:paraId="4379B050" w14:textId="77777777" w:rsidR="00A512E0" w:rsidRDefault="00A512E0" w:rsidP="007E7DEA">
      <w:pPr>
        <w:spacing w:after="0" w:line="240" w:lineRule="auto"/>
        <w:jc w:val="center"/>
        <w:rPr>
          <w:b/>
        </w:rPr>
      </w:pPr>
    </w:p>
    <w:p w14:paraId="2E6DC987" w14:textId="77777777" w:rsidR="006F5D4B" w:rsidRDefault="006F5D4B" w:rsidP="003E5268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6F5D4B">
        <w:t xml:space="preserve">Fundacja zobowiązuje się </w:t>
      </w:r>
      <w:r w:rsidR="00DA704F">
        <w:t>do:</w:t>
      </w:r>
    </w:p>
    <w:p w14:paraId="44D8F910" w14:textId="77777777" w:rsidR="00DA704F" w:rsidRDefault="00DA704F" w:rsidP="00DA704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Poinformowania Wolontariusza o jego prawach oraz o ryzyku dla zdrowia i bezpieczeństwa w związku z wykonywanymi działaniami</w:t>
      </w:r>
    </w:p>
    <w:p w14:paraId="52D7BD6B" w14:textId="77777777" w:rsidR="00134DD1" w:rsidRDefault="00134DD1" w:rsidP="00DA704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Przekazania niezbędnych informacji na temat wykonania zadania</w:t>
      </w:r>
    </w:p>
    <w:p w14:paraId="398A8D36" w14:textId="77777777" w:rsidR="00702D4F" w:rsidRDefault="00134DD1" w:rsidP="007E7DEA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Zapewnienia Wolontariuszowi niezbędn</w:t>
      </w:r>
      <w:r w:rsidR="00ED3F8B">
        <w:t>ych materiałów</w:t>
      </w:r>
      <w:r>
        <w:t xml:space="preserve"> do wykonania zadań </w:t>
      </w:r>
    </w:p>
    <w:p w14:paraId="13581435" w14:textId="77777777" w:rsidR="00134DD1" w:rsidRDefault="00ED3F8B" w:rsidP="007E7DEA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Zapewnienia W</w:t>
      </w:r>
      <w:r w:rsidR="00134DD1">
        <w:t>olontariuszowi odpowiedniego ubezpieczenia od następstw nieszczęśliwych wypadków (NNW)</w:t>
      </w:r>
      <w:r>
        <w:t xml:space="preserve"> wówczas, jeśli Porozumienie o Współpracy z Wolontariuszem zawarte jest na okres krótszy niż 30 dni</w:t>
      </w:r>
    </w:p>
    <w:p w14:paraId="350BE296" w14:textId="77777777" w:rsidR="00ED3F8B" w:rsidRPr="00134DD1" w:rsidRDefault="00ED3F8B" w:rsidP="007E7DEA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Wydania zaświadczenia i referencji na życzenie Wolontariusza po zakończeniu współpracy</w:t>
      </w:r>
    </w:p>
    <w:p w14:paraId="24006A36" w14:textId="77777777" w:rsidR="009F1D14" w:rsidRDefault="009F1D14" w:rsidP="00C871DC">
      <w:pPr>
        <w:spacing w:after="0" w:line="240" w:lineRule="auto"/>
        <w:jc w:val="center"/>
        <w:rPr>
          <w:b/>
        </w:rPr>
      </w:pPr>
    </w:p>
    <w:p w14:paraId="3EF76BAA" w14:textId="77777777" w:rsidR="00C871DC" w:rsidRDefault="00C871DC" w:rsidP="00C871DC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C941A6">
        <w:rPr>
          <w:b/>
        </w:rPr>
        <w:t>6</w:t>
      </w:r>
    </w:p>
    <w:p w14:paraId="34EA2EA0" w14:textId="77777777" w:rsidR="00C871DC" w:rsidRDefault="00B968EA" w:rsidP="00C871DC">
      <w:pPr>
        <w:spacing w:after="0" w:line="240" w:lineRule="auto"/>
        <w:jc w:val="center"/>
        <w:rPr>
          <w:b/>
        </w:rPr>
      </w:pPr>
      <w:r>
        <w:rPr>
          <w:b/>
        </w:rPr>
        <w:t>ZAKOŃCZENIE WSPÓŁPRACY</w:t>
      </w:r>
    </w:p>
    <w:p w14:paraId="170B901C" w14:textId="77777777" w:rsidR="00C871DC" w:rsidRDefault="00C871DC" w:rsidP="00C871DC">
      <w:pPr>
        <w:spacing w:after="0" w:line="240" w:lineRule="auto"/>
        <w:jc w:val="center"/>
        <w:rPr>
          <w:b/>
        </w:rPr>
      </w:pPr>
    </w:p>
    <w:p w14:paraId="31A44FCC" w14:textId="77777777" w:rsidR="009D39C3" w:rsidRDefault="004843AD" w:rsidP="004843AD">
      <w:pPr>
        <w:pStyle w:val="Akapitzlist"/>
        <w:numPr>
          <w:ilvl w:val="0"/>
          <w:numId w:val="20"/>
        </w:numPr>
        <w:spacing w:after="0" w:line="240" w:lineRule="auto"/>
      </w:pPr>
      <w:r>
        <w:t xml:space="preserve">Porozumienie o Współpracy z Wolontariuszem </w:t>
      </w:r>
      <w:r w:rsidR="009D39C3">
        <w:t>za</w:t>
      </w:r>
      <w:r>
        <w:t xml:space="preserve">warte zostaje na czas określony. </w:t>
      </w:r>
      <w:r w:rsidR="009D39C3">
        <w:t xml:space="preserve"> </w:t>
      </w:r>
    </w:p>
    <w:p w14:paraId="079625D8" w14:textId="77777777" w:rsidR="00C871DC" w:rsidRDefault="00C871DC" w:rsidP="00C871DC">
      <w:pPr>
        <w:pStyle w:val="Akapitzlist"/>
        <w:numPr>
          <w:ilvl w:val="0"/>
          <w:numId w:val="20"/>
        </w:numPr>
        <w:spacing w:after="0" w:line="240" w:lineRule="auto"/>
      </w:pPr>
      <w:r>
        <w:t xml:space="preserve">Każda ze Stron może wypowiedzieć </w:t>
      </w:r>
      <w:r w:rsidR="004843AD">
        <w:t>Porozumienie o Współpracy z Wolontariuszem</w:t>
      </w:r>
      <w:r>
        <w:t xml:space="preserve"> z zachowaniem </w:t>
      </w:r>
      <w:r w:rsidR="004843AD">
        <w:t>7 dni</w:t>
      </w:r>
      <w:r>
        <w:t xml:space="preserve"> okresu wypowiedzenia. Wypowiedzenie należy złożyć pisemnie. </w:t>
      </w:r>
    </w:p>
    <w:p w14:paraId="2636960E" w14:textId="77777777" w:rsidR="00C871DC" w:rsidRPr="00C871DC" w:rsidRDefault="00C871DC" w:rsidP="00C871DC">
      <w:pPr>
        <w:pStyle w:val="Akapitzlist"/>
        <w:numPr>
          <w:ilvl w:val="0"/>
          <w:numId w:val="20"/>
        </w:numPr>
        <w:spacing w:after="0" w:line="240" w:lineRule="auto"/>
      </w:pPr>
      <w:r>
        <w:t xml:space="preserve">Fundacja może wypowiedzieć </w:t>
      </w:r>
      <w:r w:rsidR="004843AD">
        <w:t xml:space="preserve">Porozumienie o Współpracy z Wolontariuszem </w:t>
      </w:r>
      <w:r>
        <w:t xml:space="preserve">bez zachowania okresu wypowiedzenia, </w:t>
      </w:r>
      <w:r w:rsidR="004843AD">
        <w:t>ze skutkiem natychmiastowym jeśli Wolontariusz</w:t>
      </w:r>
      <w:r>
        <w:t xml:space="preserve"> nie dotrzyma któregokolwiek punktu </w:t>
      </w:r>
      <w:r w:rsidR="004843AD">
        <w:t xml:space="preserve">Porozumienia o Współpracy z Wolontariuszem </w:t>
      </w:r>
      <w:r>
        <w:t>lub naruszy którykolwiek punkt Regulaminu.</w:t>
      </w:r>
    </w:p>
    <w:p w14:paraId="17274E9C" w14:textId="77777777" w:rsidR="00C871DC" w:rsidRDefault="00C871DC" w:rsidP="007E7DEA">
      <w:pPr>
        <w:spacing w:after="0" w:line="240" w:lineRule="auto"/>
        <w:jc w:val="both"/>
        <w:rPr>
          <w:b/>
        </w:rPr>
      </w:pPr>
    </w:p>
    <w:p w14:paraId="59FF8100" w14:textId="77777777" w:rsidR="00702D4F" w:rsidRDefault="00C871DC" w:rsidP="007E7DEA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C941A6">
        <w:rPr>
          <w:b/>
        </w:rPr>
        <w:t>7</w:t>
      </w:r>
    </w:p>
    <w:p w14:paraId="3A04BE08" w14:textId="77777777" w:rsidR="00702D4F" w:rsidRDefault="00702D4F" w:rsidP="007E7DEA">
      <w:pPr>
        <w:spacing w:after="0" w:line="240" w:lineRule="auto"/>
        <w:jc w:val="center"/>
        <w:rPr>
          <w:b/>
        </w:rPr>
      </w:pPr>
      <w:r>
        <w:rPr>
          <w:b/>
        </w:rPr>
        <w:t>POSTANOWIENIA KOŃCOWE</w:t>
      </w:r>
    </w:p>
    <w:p w14:paraId="62FB1B5C" w14:textId="77777777" w:rsidR="00A512E0" w:rsidRDefault="00A512E0" w:rsidP="007E7DEA">
      <w:pPr>
        <w:spacing w:after="0" w:line="240" w:lineRule="auto"/>
        <w:jc w:val="center"/>
        <w:rPr>
          <w:b/>
        </w:rPr>
      </w:pPr>
    </w:p>
    <w:p w14:paraId="56558C2F" w14:textId="77777777" w:rsidR="004843AD" w:rsidRDefault="004843AD" w:rsidP="00CF085B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Fundacja zastrzega prawo do zmiany niniejszego Regulaminu. </w:t>
      </w:r>
    </w:p>
    <w:p w14:paraId="2AEFD944" w14:textId="77777777" w:rsidR="00E652BA" w:rsidRDefault="00E652BA" w:rsidP="00CF085B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Wszelkie nieopisane zasady działania wolontariatu reguluje ustawa </w:t>
      </w:r>
      <w:r w:rsidR="004843AD">
        <w:t xml:space="preserve">z dnia 24 kwietnia 2003 r. o działalności pożytku publicznego i wolontariacie (Dz.U. 2010 Nr 234 poz.1536 z </w:t>
      </w:r>
      <w:proofErr w:type="spellStart"/>
      <w:r w:rsidR="004843AD">
        <w:t>późn</w:t>
      </w:r>
      <w:proofErr w:type="spellEnd"/>
      <w:r w:rsidR="004843AD">
        <w:t>. zm.)</w:t>
      </w:r>
    </w:p>
    <w:p w14:paraId="4E6ED8A6" w14:textId="77777777" w:rsidR="0039639F" w:rsidRPr="00A512E0" w:rsidRDefault="0039639F" w:rsidP="0089013D">
      <w:pPr>
        <w:pStyle w:val="Akapitzlist"/>
        <w:spacing w:after="0" w:line="240" w:lineRule="auto"/>
        <w:jc w:val="both"/>
      </w:pPr>
    </w:p>
    <w:p w14:paraId="0D7A3512" w14:textId="77777777" w:rsidR="00E45987" w:rsidRDefault="00E45987" w:rsidP="007E7DEA">
      <w:pPr>
        <w:jc w:val="both"/>
      </w:pPr>
    </w:p>
    <w:sectPr w:rsidR="00E45987" w:rsidSect="008A6494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6F88"/>
    <w:multiLevelType w:val="hybridMultilevel"/>
    <w:tmpl w:val="04C68530"/>
    <w:lvl w:ilvl="0" w:tplc="291C84B8">
      <w:start w:val="1"/>
      <w:numFmt w:val="decimal"/>
      <w:lvlText w:val="%1."/>
      <w:lvlJc w:val="left"/>
      <w:pPr>
        <w:ind w:left="1080" w:hanging="360"/>
      </w:pPr>
      <w:rPr>
        <w:rFonts w:asciiTheme="minorHAnsi" w:eastAsia="MS Mincho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D1D46"/>
    <w:multiLevelType w:val="hybridMultilevel"/>
    <w:tmpl w:val="5C9E7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A0502"/>
    <w:multiLevelType w:val="hybridMultilevel"/>
    <w:tmpl w:val="74CE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FCB"/>
    <w:multiLevelType w:val="hybridMultilevel"/>
    <w:tmpl w:val="7A8EF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759CF"/>
    <w:multiLevelType w:val="hybridMultilevel"/>
    <w:tmpl w:val="43B85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45FCB"/>
    <w:multiLevelType w:val="hybridMultilevel"/>
    <w:tmpl w:val="8CC0027C"/>
    <w:lvl w:ilvl="0" w:tplc="5CEE955C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0906E89"/>
    <w:multiLevelType w:val="hybridMultilevel"/>
    <w:tmpl w:val="BCEE8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41FB2"/>
    <w:multiLevelType w:val="hybridMultilevel"/>
    <w:tmpl w:val="7D14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0F36"/>
    <w:multiLevelType w:val="hybridMultilevel"/>
    <w:tmpl w:val="5CA80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51377"/>
    <w:multiLevelType w:val="hybridMultilevel"/>
    <w:tmpl w:val="D1F40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C36C9"/>
    <w:multiLevelType w:val="hybridMultilevel"/>
    <w:tmpl w:val="B854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117D"/>
    <w:multiLevelType w:val="hybridMultilevel"/>
    <w:tmpl w:val="44E098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580224"/>
    <w:multiLevelType w:val="hybridMultilevel"/>
    <w:tmpl w:val="7F185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D0C42"/>
    <w:multiLevelType w:val="hybridMultilevel"/>
    <w:tmpl w:val="01D4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77AC"/>
    <w:multiLevelType w:val="hybridMultilevel"/>
    <w:tmpl w:val="8A961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E3397"/>
    <w:multiLevelType w:val="hybridMultilevel"/>
    <w:tmpl w:val="EFB0D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B0526F"/>
    <w:multiLevelType w:val="hybridMultilevel"/>
    <w:tmpl w:val="7BF04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BA1C3A"/>
    <w:multiLevelType w:val="hybridMultilevel"/>
    <w:tmpl w:val="24CAB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301DC1"/>
    <w:multiLevelType w:val="hybridMultilevel"/>
    <w:tmpl w:val="44C2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7291"/>
    <w:multiLevelType w:val="hybridMultilevel"/>
    <w:tmpl w:val="D5580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721894"/>
    <w:multiLevelType w:val="hybridMultilevel"/>
    <w:tmpl w:val="4CBE7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E7D5E"/>
    <w:multiLevelType w:val="hybridMultilevel"/>
    <w:tmpl w:val="9A7A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929FF"/>
    <w:multiLevelType w:val="multilevel"/>
    <w:tmpl w:val="CBB8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DA74D2"/>
    <w:multiLevelType w:val="hybridMultilevel"/>
    <w:tmpl w:val="9580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C4A0F"/>
    <w:multiLevelType w:val="hybridMultilevel"/>
    <w:tmpl w:val="A404D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4516"/>
    <w:multiLevelType w:val="hybridMultilevel"/>
    <w:tmpl w:val="85243BA4"/>
    <w:lvl w:ilvl="0" w:tplc="5CEE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77FDD"/>
    <w:multiLevelType w:val="hybridMultilevel"/>
    <w:tmpl w:val="0DD63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477C1"/>
    <w:multiLevelType w:val="hybridMultilevel"/>
    <w:tmpl w:val="EEE8F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3E58E5"/>
    <w:multiLevelType w:val="hybridMultilevel"/>
    <w:tmpl w:val="18F276EA"/>
    <w:lvl w:ilvl="0" w:tplc="6E74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068D"/>
    <w:multiLevelType w:val="hybridMultilevel"/>
    <w:tmpl w:val="0D245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6F34BA"/>
    <w:multiLevelType w:val="hybridMultilevel"/>
    <w:tmpl w:val="405A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1F7"/>
    <w:multiLevelType w:val="hybridMultilevel"/>
    <w:tmpl w:val="ED08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24"/>
  </w:num>
  <w:num w:numId="5">
    <w:abstractNumId w:val="2"/>
  </w:num>
  <w:num w:numId="6">
    <w:abstractNumId w:val="9"/>
  </w:num>
  <w:num w:numId="7">
    <w:abstractNumId w:val="28"/>
  </w:num>
  <w:num w:numId="8">
    <w:abstractNumId w:val="20"/>
  </w:num>
  <w:num w:numId="9">
    <w:abstractNumId w:val="15"/>
  </w:num>
  <w:num w:numId="10">
    <w:abstractNumId w:val="10"/>
  </w:num>
  <w:num w:numId="11">
    <w:abstractNumId w:val="18"/>
  </w:num>
  <w:num w:numId="12">
    <w:abstractNumId w:val="11"/>
  </w:num>
  <w:num w:numId="13">
    <w:abstractNumId w:val="31"/>
  </w:num>
  <w:num w:numId="14">
    <w:abstractNumId w:val="3"/>
  </w:num>
  <w:num w:numId="15">
    <w:abstractNumId w:val="4"/>
  </w:num>
  <w:num w:numId="16">
    <w:abstractNumId w:val="27"/>
  </w:num>
  <w:num w:numId="17">
    <w:abstractNumId w:val="25"/>
  </w:num>
  <w:num w:numId="18">
    <w:abstractNumId w:val="23"/>
  </w:num>
  <w:num w:numId="19">
    <w:abstractNumId w:val="21"/>
  </w:num>
  <w:num w:numId="20">
    <w:abstractNumId w:val="13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6"/>
  </w:num>
  <w:num w:numId="26">
    <w:abstractNumId w:val="26"/>
  </w:num>
  <w:num w:numId="27">
    <w:abstractNumId w:val="1"/>
  </w:num>
  <w:num w:numId="28">
    <w:abstractNumId w:val="17"/>
  </w:num>
  <w:num w:numId="29">
    <w:abstractNumId w:val="19"/>
  </w:num>
  <w:num w:numId="30">
    <w:abstractNumId w:val="29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8D"/>
    <w:rsid w:val="00011976"/>
    <w:rsid w:val="00064687"/>
    <w:rsid w:val="00084004"/>
    <w:rsid w:val="000D68A5"/>
    <w:rsid w:val="000F11C7"/>
    <w:rsid w:val="00134DD1"/>
    <w:rsid w:val="00151831"/>
    <w:rsid w:val="00154475"/>
    <w:rsid w:val="00172098"/>
    <w:rsid w:val="00175FD1"/>
    <w:rsid w:val="00197EAB"/>
    <w:rsid w:val="001A0E91"/>
    <w:rsid w:val="001D2ADE"/>
    <w:rsid w:val="00212310"/>
    <w:rsid w:val="00216029"/>
    <w:rsid w:val="00221FA1"/>
    <w:rsid w:val="002658AF"/>
    <w:rsid w:val="00273A71"/>
    <w:rsid w:val="00276FB3"/>
    <w:rsid w:val="002F0E40"/>
    <w:rsid w:val="0030521D"/>
    <w:rsid w:val="0031265E"/>
    <w:rsid w:val="00323F91"/>
    <w:rsid w:val="0034223E"/>
    <w:rsid w:val="00385E26"/>
    <w:rsid w:val="0039639F"/>
    <w:rsid w:val="003A3210"/>
    <w:rsid w:val="003B69F4"/>
    <w:rsid w:val="003E5268"/>
    <w:rsid w:val="00435459"/>
    <w:rsid w:val="00441B2A"/>
    <w:rsid w:val="00446E53"/>
    <w:rsid w:val="00470120"/>
    <w:rsid w:val="004843AD"/>
    <w:rsid w:val="004A0DCB"/>
    <w:rsid w:val="00533EF2"/>
    <w:rsid w:val="00543FDB"/>
    <w:rsid w:val="005C2CC3"/>
    <w:rsid w:val="005E0F1B"/>
    <w:rsid w:val="00603F97"/>
    <w:rsid w:val="00644AB0"/>
    <w:rsid w:val="00686188"/>
    <w:rsid w:val="006A017B"/>
    <w:rsid w:val="006A4EE4"/>
    <w:rsid w:val="006E1229"/>
    <w:rsid w:val="006F5D4B"/>
    <w:rsid w:val="00702D4F"/>
    <w:rsid w:val="007320F9"/>
    <w:rsid w:val="0076290E"/>
    <w:rsid w:val="007A0009"/>
    <w:rsid w:val="007A5B63"/>
    <w:rsid w:val="007E606C"/>
    <w:rsid w:val="007E7933"/>
    <w:rsid w:val="007E7DEA"/>
    <w:rsid w:val="007F2096"/>
    <w:rsid w:val="00835EE4"/>
    <w:rsid w:val="00845F69"/>
    <w:rsid w:val="0089013D"/>
    <w:rsid w:val="008A6494"/>
    <w:rsid w:val="008D7622"/>
    <w:rsid w:val="008E231C"/>
    <w:rsid w:val="008E234B"/>
    <w:rsid w:val="009966C6"/>
    <w:rsid w:val="009A436D"/>
    <w:rsid w:val="009D39C3"/>
    <w:rsid w:val="009F1D14"/>
    <w:rsid w:val="00A512E0"/>
    <w:rsid w:val="00A61DDC"/>
    <w:rsid w:val="00A8383A"/>
    <w:rsid w:val="00B701AA"/>
    <w:rsid w:val="00B84744"/>
    <w:rsid w:val="00B968EA"/>
    <w:rsid w:val="00BF60BB"/>
    <w:rsid w:val="00C035A2"/>
    <w:rsid w:val="00C50B14"/>
    <w:rsid w:val="00C745F0"/>
    <w:rsid w:val="00C871DC"/>
    <w:rsid w:val="00C941A6"/>
    <w:rsid w:val="00CB3C62"/>
    <w:rsid w:val="00CF085B"/>
    <w:rsid w:val="00D20966"/>
    <w:rsid w:val="00D51F36"/>
    <w:rsid w:val="00D6305D"/>
    <w:rsid w:val="00D63AA6"/>
    <w:rsid w:val="00D65890"/>
    <w:rsid w:val="00D7048E"/>
    <w:rsid w:val="00D76BE4"/>
    <w:rsid w:val="00DA704F"/>
    <w:rsid w:val="00E45987"/>
    <w:rsid w:val="00E61337"/>
    <w:rsid w:val="00E652BA"/>
    <w:rsid w:val="00EA169E"/>
    <w:rsid w:val="00EB45CA"/>
    <w:rsid w:val="00ED3F8B"/>
    <w:rsid w:val="00F0679C"/>
    <w:rsid w:val="00F073CE"/>
    <w:rsid w:val="00F13D8D"/>
    <w:rsid w:val="00F26D36"/>
    <w:rsid w:val="00F610BF"/>
    <w:rsid w:val="00F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5EAA"/>
  <w15:chartTrackingRefBased/>
  <w15:docId w15:val="{9E47927D-21CF-4960-BC01-3557048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D8D"/>
    <w:rPr>
      <w:b/>
      <w:bCs/>
    </w:rPr>
  </w:style>
  <w:style w:type="character" w:styleId="Uwydatnienie">
    <w:name w:val="Emphasis"/>
    <w:basedOn w:val="Domylnaczcionkaakapitu"/>
    <w:uiPriority w:val="20"/>
    <w:qFormat/>
    <w:rsid w:val="00F13D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3D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69F4"/>
    <w:pPr>
      <w:ind w:left="720"/>
      <w:contextualSpacing/>
    </w:pPr>
  </w:style>
  <w:style w:type="paragraph" w:customStyle="1" w:styleId="Standard">
    <w:name w:val="Standard"/>
    <w:rsid w:val="008E23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B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6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Kolmaga</dc:creator>
  <cp:keywords/>
  <dc:description/>
  <cp:lastModifiedBy>Ewa Wróbel Fundacja Sto Serc</cp:lastModifiedBy>
  <cp:revision>2</cp:revision>
  <cp:lastPrinted>2014-09-29T09:07:00Z</cp:lastPrinted>
  <dcterms:created xsi:type="dcterms:W3CDTF">2020-05-21T09:46:00Z</dcterms:created>
  <dcterms:modified xsi:type="dcterms:W3CDTF">2020-05-21T09:46:00Z</dcterms:modified>
</cp:coreProperties>
</file>